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3E2" w:rsidRDefault="004F33E2">
      <w:pPr>
        <w:rPr>
          <w:noProof/>
        </w:rPr>
      </w:pPr>
      <w:r>
        <w:rPr>
          <w:noProof/>
        </w:rPr>
        <w:t>3-10-6 Standard Equipment Rates Assigned to the Job:</w:t>
      </w:r>
    </w:p>
    <w:p w:rsidR="00E973AB" w:rsidRDefault="004F33E2">
      <w:r>
        <w:rPr>
          <w:noProof/>
        </w:rPr>
        <w:drawing>
          <wp:inline distT="0" distB="0" distL="0" distR="0">
            <wp:extent cx="5934075" cy="26479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973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3E2" w:rsidRDefault="004F33E2" w:rsidP="004F33E2">
      <w:r>
        <w:separator/>
      </w:r>
    </w:p>
  </w:endnote>
  <w:endnote w:type="continuationSeparator" w:id="0">
    <w:p w:rsidR="004F33E2" w:rsidRDefault="004F33E2" w:rsidP="004F3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3E2" w:rsidRDefault="004F33E2" w:rsidP="004F33E2">
      <w:r>
        <w:separator/>
      </w:r>
    </w:p>
  </w:footnote>
  <w:footnote w:type="continuationSeparator" w:id="0">
    <w:p w:rsidR="004F33E2" w:rsidRDefault="004F33E2" w:rsidP="004F33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3E2"/>
    <w:rsid w:val="004F33E2"/>
    <w:rsid w:val="00E9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33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3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33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33E2"/>
  </w:style>
  <w:style w:type="paragraph" w:styleId="Footer">
    <w:name w:val="footer"/>
    <w:basedOn w:val="Normal"/>
    <w:link w:val="FooterChar"/>
    <w:uiPriority w:val="99"/>
    <w:unhideWhenUsed/>
    <w:rsid w:val="004F33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33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33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3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33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33E2"/>
  </w:style>
  <w:style w:type="paragraph" w:styleId="Footer">
    <w:name w:val="footer"/>
    <w:basedOn w:val="Normal"/>
    <w:link w:val="FooterChar"/>
    <w:uiPriority w:val="99"/>
    <w:unhideWhenUsed/>
    <w:rsid w:val="004F33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3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Elliott</dc:creator>
  <cp:lastModifiedBy>Michele Elliott</cp:lastModifiedBy>
  <cp:revision>1</cp:revision>
  <dcterms:created xsi:type="dcterms:W3CDTF">2014-12-11T19:14:00Z</dcterms:created>
  <dcterms:modified xsi:type="dcterms:W3CDTF">2014-12-11T19:19:00Z</dcterms:modified>
</cp:coreProperties>
</file>