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7AD3" w14:textId="0FC43E91" w:rsidR="00157C90" w:rsidRDefault="00F62F26">
      <w:r>
        <w:t>Purging</w:t>
      </w:r>
    </w:p>
    <w:p w14:paraId="76A0FBA4" w14:textId="18E2C0E9" w:rsidR="00F62F26" w:rsidRDefault="00F62F26"/>
    <w:p w14:paraId="5146386D" w14:textId="77777777" w:rsidR="00F62F26" w:rsidRDefault="00F62F26">
      <w:r>
        <w:t xml:space="preserve">There is a need to purge batch server job records to ensure the batch server tables and log files do not grow too big and start causing issues with performance. With tasks such as Accounting Tasks and Workflow Signatures which may be running every minute or so, the number of records in the batch tables can grow very quickly. </w:t>
      </w:r>
    </w:p>
    <w:p w14:paraId="4E0F67B6" w14:textId="0DEF8D6F" w:rsidR="00F62F26" w:rsidRDefault="00F62F26">
      <w:r>
        <w:t xml:space="preserve">• </w:t>
      </w:r>
      <w:proofErr w:type="gramStart"/>
      <w:r>
        <w:t>NOTE :for</w:t>
      </w:r>
      <w:proofErr w:type="gramEnd"/>
      <w:r>
        <w:t xml:space="preserve"> all purging methods available, although all task log files will be removed as well as the records from the database tables, you still need to manually archive the “</w:t>
      </w:r>
      <w:proofErr w:type="spellStart"/>
      <w:r>
        <w:t>serveur.tra</w:t>
      </w:r>
      <w:proofErr w:type="spellEnd"/>
      <w:r>
        <w:t>” file, located in directory “..\Folders\X3\SRV\TRA”</w:t>
      </w:r>
    </w:p>
    <w:p w14:paraId="543FBEA1" w14:textId="77777777" w:rsidR="00F62F26" w:rsidRDefault="00F62F26" w:rsidP="00F62F26"/>
    <w:p w14:paraId="6BA02C11" w14:textId="77777777" w:rsidR="00F62F26" w:rsidRDefault="00F62F26" w:rsidP="00F62F26"/>
    <w:p w14:paraId="4995FD43" w14:textId="2C80FE15" w:rsidR="00F62F26" w:rsidRDefault="00F62F26" w:rsidP="00F62F26">
      <w:r>
        <w:t>Purging</w:t>
      </w:r>
    </w:p>
    <w:p w14:paraId="324E64B2" w14:textId="77777777" w:rsidR="00F62F26" w:rsidRDefault="00F62F26">
      <w:r>
        <w:t xml:space="preserve">Purge historic batch server records </w:t>
      </w:r>
    </w:p>
    <w:p w14:paraId="26D37103" w14:textId="7AC76A1B" w:rsidR="00F62F26" w:rsidRDefault="00F62F26">
      <w:r>
        <w:t>• Connect to X3 folder as batch server tables are in the X3 schema – Parameters, Usage, Data, Purge Parameters</w:t>
      </w:r>
    </w:p>
    <w:p w14:paraId="4F3E773B" w14:textId="490ED76D" w:rsidR="00F62F26" w:rsidRDefault="00F62F26">
      <w:r w:rsidRPr="00F62F26">
        <w:drawing>
          <wp:inline distT="0" distB="0" distL="0" distR="0" wp14:anchorId="6AFC6BD3" wp14:editId="70C17768">
            <wp:extent cx="7988711" cy="965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988711" cy="965250"/>
                    </a:xfrm>
                    <a:prstGeom prst="rect">
                      <a:avLst/>
                    </a:prstGeom>
                  </pic:spPr>
                </pic:pic>
              </a:graphicData>
            </a:graphic>
          </wp:inline>
        </w:drawing>
      </w:r>
    </w:p>
    <w:p w14:paraId="596B5A2C" w14:textId="41CFCFC6" w:rsidR="00F62F26" w:rsidRDefault="00F62F26"/>
    <w:p w14:paraId="49694BF0" w14:textId="77777777" w:rsidR="00F62F26" w:rsidRDefault="00F62F26">
      <w:r>
        <w:t xml:space="preserve">Purge historic batch server records </w:t>
      </w:r>
    </w:p>
    <w:p w14:paraId="11E5D6AE" w14:textId="77777777" w:rsidR="00F62F26" w:rsidRDefault="00F62F26">
      <w:r>
        <w:t xml:space="preserve">• Configure a recurring task to run as required: </w:t>
      </w:r>
    </w:p>
    <w:p w14:paraId="5C62C0C9" w14:textId="39699579" w:rsidR="00F62F26" w:rsidRDefault="00F62F26">
      <w:r>
        <w:t>• Usage, Batch Server, Recurring task</w:t>
      </w:r>
    </w:p>
    <w:p w14:paraId="229808A4" w14:textId="3D905292" w:rsidR="00F62F26" w:rsidRDefault="00F62F26"/>
    <w:p w14:paraId="64BC8075" w14:textId="67AA2D27" w:rsidR="00F62F26" w:rsidRDefault="00F62F26">
      <w:r w:rsidRPr="00F62F26">
        <w:drawing>
          <wp:inline distT="0" distB="0" distL="0" distR="0" wp14:anchorId="00D3AE7E" wp14:editId="53D9DAC2">
            <wp:extent cx="7004410" cy="2775093"/>
            <wp:effectExtent l="0" t="0" r="6350" b="635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5"/>
                    <a:stretch>
                      <a:fillRect/>
                    </a:stretch>
                  </pic:blipFill>
                  <pic:spPr>
                    <a:xfrm>
                      <a:off x="0" y="0"/>
                      <a:ext cx="7004410" cy="2775093"/>
                    </a:xfrm>
                    <a:prstGeom prst="rect">
                      <a:avLst/>
                    </a:prstGeom>
                  </pic:spPr>
                </pic:pic>
              </a:graphicData>
            </a:graphic>
          </wp:inline>
        </w:drawing>
      </w:r>
    </w:p>
    <w:p w14:paraId="06930CF5" w14:textId="27A3A275" w:rsidR="00F62F26" w:rsidRDefault="00F62F26">
      <w:r>
        <w:t>Recurring tasks allow you to specify that batch server records are automatically purged on success of the task.</w:t>
      </w:r>
    </w:p>
    <w:p w14:paraId="4B9C3B12" w14:textId="674D9A99" w:rsidR="00F62F26" w:rsidRDefault="00F62F26">
      <w:r w:rsidRPr="00F62F26">
        <w:drawing>
          <wp:inline distT="0" distB="0" distL="0" distR="0" wp14:anchorId="35D1BA78" wp14:editId="49EB69FB">
            <wp:extent cx="7201270" cy="3384724"/>
            <wp:effectExtent l="0" t="0" r="0" b="635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6"/>
                    <a:stretch>
                      <a:fillRect/>
                    </a:stretch>
                  </pic:blipFill>
                  <pic:spPr>
                    <a:xfrm>
                      <a:off x="0" y="0"/>
                      <a:ext cx="7201270" cy="3384724"/>
                    </a:xfrm>
                    <a:prstGeom prst="rect">
                      <a:avLst/>
                    </a:prstGeom>
                  </pic:spPr>
                </pic:pic>
              </a:graphicData>
            </a:graphic>
          </wp:inline>
        </w:drawing>
      </w:r>
    </w:p>
    <w:p w14:paraId="2730C650" w14:textId="5E2B5770" w:rsidR="00F62F26" w:rsidRDefault="00F62F26">
      <w:r>
        <w:t>Purging</w:t>
      </w:r>
    </w:p>
    <w:p w14:paraId="05BFE1E7" w14:textId="3FC644B8" w:rsidR="00F62F26" w:rsidRDefault="00F62F26">
      <w:r>
        <w:t>“Purge” option available from the Query management screen</w:t>
      </w:r>
    </w:p>
    <w:p w14:paraId="3447294D" w14:textId="6ECECB51" w:rsidR="00F62F26" w:rsidRDefault="00F62F26">
      <w:r w:rsidRPr="00F62F26">
        <w:drawing>
          <wp:inline distT="0" distB="0" distL="0" distR="0" wp14:anchorId="51EC353B" wp14:editId="6DC30CCB">
            <wp:extent cx="8007762" cy="2819545"/>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7"/>
                    <a:stretch>
                      <a:fillRect/>
                    </a:stretch>
                  </pic:blipFill>
                  <pic:spPr>
                    <a:xfrm>
                      <a:off x="0" y="0"/>
                      <a:ext cx="8007762" cy="2819545"/>
                    </a:xfrm>
                    <a:prstGeom prst="rect">
                      <a:avLst/>
                    </a:prstGeom>
                  </pic:spPr>
                </pic:pic>
              </a:graphicData>
            </a:graphic>
          </wp:inline>
        </w:drawing>
      </w:r>
    </w:p>
    <w:p w14:paraId="0E5AE122" w14:textId="77777777" w:rsidR="00F62F26" w:rsidRDefault="00F62F26"/>
    <w:p w14:paraId="4C6C6557" w14:textId="77777777" w:rsidR="00F62F26" w:rsidRDefault="00F62F26"/>
    <w:sectPr w:rsidR="00F62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62F26"/>
    <w:rsid w:val="00157C90"/>
    <w:rsid w:val="007F25A7"/>
    <w:rsid w:val="00F62F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E083"/>
  <w15:chartTrackingRefBased/>
  <w15:docId w15:val="{ADDB680D-8325-4483-893F-32B7F862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Rikhotso, Richard</dc:creator>
  <cp:keywords/>
  <dc:description/>
  <cp:lastModifiedBy>Rikhotso, Richard</cp:lastModifiedBy>
  <cp:revision>1</cp:revision>
  <dcterms:created xsi:type="dcterms:W3CDTF">2022-03-31T15:22:00Z</dcterms:created>
  <dcterms:modified xsi:type="dcterms:W3CDTF">2022-03-31T15:26:00Z</dcterms:modified>
</cp:coreProperties>
</file>